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58" w:rsidRDefault="008F1112" w:rsidP="00F93A4E">
      <w:pPr>
        <w:pStyle w:val="Standard"/>
        <w:jc w:val="center"/>
        <w:rPr>
          <w:rFonts w:ascii="Arial" w:hAnsi="Arial" w:cs="Arial"/>
          <w:noProof/>
          <w:lang w:eastAsia="pt-BR" w:bidi="ar-SA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B54903" wp14:editId="1BBED8D3">
                <wp:simplePos x="0" y="0"/>
                <wp:positionH relativeFrom="column">
                  <wp:posOffset>-567690</wp:posOffset>
                </wp:positionH>
                <wp:positionV relativeFrom="paragraph">
                  <wp:posOffset>-501015</wp:posOffset>
                </wp:positionV>
                <wp:extent cx="3543300" cy="923925"/>
                <wp:effectExtent l="57150" t="57150" r="57150" b="4762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9239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:rsidR="00F93A4E" w:rsidRPr="00A222A4" w:rsidRDefault="00A222A4" w:rsidP="00A222A4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1B3909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Movimento Nacional em Defesa da </w:t>
                            </w:r>
                            <w:r w:rsidRPr="00A222A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Saúde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4.7pt;margin-top:-39.45pt;width:279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" fillcolor="#00b0f0" strokeweight=".5pt">
                <v:path arrowok="t"/>
                <v:textbox>
                  <w:txbxContent>
                    <w:p w:rsidR="00F93A4E" w:rsidRPr="00A222A4" w:rsidRDefault="00A222A4" w:rsidP="00A222A4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1B3909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Movimento Nacional em Defesa da </w:t>
                      </w:r>
                      <w:r w:rsidRPr="00A222A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Saúde Pública</w:t>
                      </w:r>
                    </w:p>
                  </w:txbxContent>
                </v:textbox>
              </v:shape>
            </w:pict>
          </mc:Fallback>
        </mc:AlternateContent>
      </w:r>
      <w:r w:rsidR="00815403">
        <w:rPr>
          <w:rFonts w:ascii="Arial" w:hAnsi="Arial" w:cs="Arial"/>
        </w:rPr>
        <w:t xml:space="preserve">                                                                                      </w:t>
      </w:r>
    </w:p>
    <w:p w:rsidR="00815403" w:rsidRDefault="00815403" w:rsidP="00F93A4E">
      <w:pPr>
        <w:pStyle w:val="Standard"/>
        <w:jc w:val="center"/>
        <w:rPr>
          <w:rFonts w:ascii="Arial" w:hAnsi="Arial" w:cs="Arial"/>
          <w:noProof/>
          <w:lang w:eastAsia="pt-BR" w:bidi="ar-SA"/>
        </w:rPr>
      </w:pPr>
    </w:p>
    <w:p w:rsidR="00815403" w:rsidRDefault="00815403" w:rsidP="00F93A4E">
      <w:pPr>
        <w:pStyle w:val="Standard"/>
        <w:jc w:val="center"/>
        <w:rPr>
          <w:rFonts w:ascii="Arial" w:hAnsi="Arial" w:cs="Arial"/>
          <w:b/>
          <w:color w:val="000000"/>
        </w:rPr>
      </w:pPr>
    </w:p>
    <w:p w:rsidR="00150F98" w:rsidRPr="00F93A4E" w:rsidRDefault="00962D99" w:rsidP="00A222A4">
      <w:pPr>
        <w:pStyle w:val="Standard"/>
        <w:ind w:left="-567" w:right="-624"/>
        <w:jc w:val="center"/>
        <w:rPr>
          <w:rFonts w:ascii="Arial" w:hAnsi="Arial" w:cs="Arial"/>
          <w:b/>
        </w:rPr>
      </w:pPr>
      <w:r w:rsidRPr="00F93A4E">
        <w:rPr>
          <w:rFonts w:ascii="Arial" w:hAnsi="Arial" w:cs="Arial"/>
          <w:b/>
          <w:color w:val="000000"/>
        </w:rPr>
        <w:t>Projeto de lei de Iniciativa Popular</w:t>
      </w:r>
      <w:r w:rsidR="00CE4793">
        <w:rPr>
          <w:rFonts w:ascii="Arial" w:hAnsi="Arial" w:cs="Arial"/>
          <w:b/>
          <w:color w:val="000000"/>
        </w:rPr>
        <w:t xml:space="preserve"> </w:t>
      </w:r>
      <w:r w:rsidR="00C073A7">
        <w:rPr>
          <w:rFonts w:ascii="Arial" w:hAnsi="Arial" w:cs="Arial"/>
          <w:b/>
          <w:color w:val="000000"/>
        </w:rPr>
        <w:t>sobre o</w:t>
      </w:r>
      <w:r w:rsidR="00CE4793">
        <w:rPr>
          <w:rFonts w:ascii="Arial" w:hAnsi="Arial" w:cs="Arial"/>
          <w:b/>
          <w:color w:val="000000"/>
        </w:rPr>
        <w:t xml:space="preserve"> repasse</w:t>
      </w:r>
      <w:r w:rsidR="00C073A7">
        <w:rPr>
          <w:rFonts w:ascii="Arial" w:hAnsi="Arial" w:cs="Arial"/>
          <w:b/>
          <w:color w:val="000000"/>
        </w:rPr>
        <w:t xml:space="preserve"> de</w:t>
      </w:r>
      <w:r w:rsidR="00CE4793">
        <w:rPr>
          <w:rFonts w:ascii="Arial" w:hAnsi="Arial" w:cs="Arial"/>
          <w:b/>
          <w:color w:val="000000"/>
        </w:rPr>
        <w:t xml:space="preserve"> 10%</w:t>
      </w:r>
      <w:r w:rsidR="00C073A7">
        <w:rPr>
          <w:rFonts w:ascii="Arial" w:hAnsi="Arial" w:cs="Arial"/>
          <w:b/>
          <w:color w:val="000000"/>
        </w:rPr>
        <w:t xml:space="preserve"> das</w:t>
      </w:r>
      <w:r w:rsidR="00CE4793">
        <w:rPr>
          <w:rFonts w:ascii="Arial" w:hAnsi="Arial" w:cs="Arial"/>
          <w:b/>
          <w:color w:val="000000"/>
        </w:rPr>
        <w:t xml:space="preserve"> </w:t>
      </w:r>
      <w:r w:rsidR="00C073A7">
        <w:rPr>
          <w:rFonts w:ascii="Arial" w:hAnsi="Arial" w:cs="Arial"/>
          <w:b/>
          <w:color w:val="000000"/>
        </w:rPr>
        <w:t xml:space="preserve">receitas </w:t>
      </w:r>
      <w:r w:rsidR="00CE4793">
        <w:rPr>
          <w:rFonts w:ascii="Arial" w:hAnsi="Arial" w:cs="Arial"/>
          <w:b/>
          <w:color w:val="000000"/>
        </w:rPr>
        <w:t>correntes brutas</w:t>
      </w:r>
      <w:r w:rsidR="00C073A7">
        <w:rPr>
          <w:rFonts w:ascii="Arial" w:hAnsi="Arial" w:cs="Arial"/>
          <w:b/>
          <w:color w:val="000000"/>
        </w:rPr>
        <w:t xml:space="preserve">                   </w:t>
      </w:r>
      <w:r w:rsidR="00CE4793">
        <w:rPr>
          <w:rFonts w:ascii="Arial" w:hAnsi="Arial" w:cs="Arial"/>
          <w:b/>
          <w:color w:val="000000"/>
        </w:rPr>
        <w:t xml:space="preserve"> </w:t>
      </w:r>
      <w:r w:rsidR="00C073A7">
        <w:rPr>
          <w:rFonts w:ascii="Arial" w:hAnsi="Arial" w:cs="Arial"/>
          <w:b/>
          <w:color w:val="000000"/>
        </w:rPr>
        <w:t xml:space="preserve">da União </w:t>
      </w:r>
      <w:r w:rsidR="001B3909">
        <w:rPr>
          <w:rFonts w:ascii="Arial" w:hAnsi="Arial" w:cs="Arial"/>
          <w:b/>
          <w:color w:val="000000"/>
        </w:rPr>
        <w:t>para a Saúde Pú</w:t>
      </w:r>
      <w:r w:rsidR="00CE4793">
        <w:rPr>
          <w:rFonts w:ascii="Arial" w:hAnsi="Arial" w:cs="Arial"/>
          <w:b/>
          <w:color w:val="000000"/>
        </w:rPr>
        <w:t xml:space="preserve">blica </w:t>
      </w:r>
      <w:r w:rsidR="00024C2E">
        <w:rPr>
          <w:rFonts w:ascii="Arial" w:hAnsi="Arial" w:cs="Arial"/>
          <w:b/>
          <w:color w:val="000000"/>
        </w:rPr>
        <w:t>Brasileira</w:t>
      </w:r>
      <w:r w:rsidR="00CE4793">
        <w:rPr>
          <w:rFonts w:ascii="Arial" w:hAnsi="Arial" w:cs="Arial"/>
          <w:b/>
          <w:color w:val="000000"/>
        </w:rPr>
        <w:t>.</w:t>
      </w:r>
    </w:p>
    <w:p w:rsidR="00150F98" w:rsidRPr="00F93A4E" w:rsidRDefault="008F1112" w:rsidP="00A222A4">
      <w:pPr>
        <w:pStyle w:val="Standard"/>
        <w:ind w:left="-567" w:right="-624"/>
        <w:jc w:val="both"/>
        <w:rPr>
          <w:rFonts w:ascii="Arial" w:hAnsi="Arial" w:cs="Arial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57150</wp:posOffset>
                </wp:positionV>
                <wp:extent cx="7191375" cy="1352550"/>
                <wp:effectExtent l="57150" t="57150" r="66675" b="57150"/>
                <wp:wrapNone/>
                <wp:docPr id="8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1375" cy="13525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5" o:spid="_x0000_s1026" style="position:absolute;margin-left:-44.7pt;margin-top:4.5pt;width:566.25pt;height:10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" fillcolor="#00b0f0" strokecolor="#385d8a" strokeweight="2pt">
                <v:path arrowok="t"/>
              </v:roundrect>
            </w:pict>
          </mc:Fallback>
        </mc:AlternateContent>
      </w:r>
    </w:p>
    <w:p w:rsidR="00150F98" w:rsidRPr="00F93A4E" w:rsidRDefault="00962D99" w:rsidP="00A222A4">
      <w:pPr>
        <w:pStyle w:val="Standard"/>
        <w:spacing w:line="276" w:lineRule="auto"/>
        <w:ind w:left="-567" w:right="-624"/>
        <w:jc w:val="both"/>
        <w:rPr>
          <w:rFonts w:ascii="Arial" w:hAnsi="Arial" w:cs="Arial"/>
          <w:sz w:val="20"/>
          <w:szCs w:val="20"/>
        </w:rPr>
      </w:pPr>
      <w:r w:rsidRPr="00F93A4E">
        <w:rPr>
          <w:rFonts w:ascii="Arial" w:hAnsi="Arial" w:cs="Arial"/>
          <w:color w:val="000000"/>
          <w:sz w:val="20"/>
          <w:szCs w:val="20"/>
        </w:rPr>
        <w:t xml:space="preserve">O presente abaixo assinado de projeto de lei de iniciativa popular tem por objetivo assegurar o </w:t>
      </w:r>
      <w:r w:rsidRPr="00F93A4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repasse efetivo e integral de 10% das receitas correntes brutas da União</w:t>
      </w:r>
      <w:r w:rsidRPr="00F93A4E">
        <w:rPr>
          <w:rFonts w:ascii="Arial" w:hAnsi="Arial" w:cs="Arial"/>
          <w:color w:val="000000"/>
          <w:sz w:val="20"/>
          <w:szCs w:val="20"/>
        </w:rPr>
        <w:t xml:space="preserve"> para a saúde pública brasileira, alterando, dessa forma, a Lei Complementar nº 141, de 13 de janeiro de 2012. Entendendo a necessidade da definitiva priorização da saúde pelos governos, o </w:t>
      </w:r>
      <w:r w:rsidRPr="00A222A4">
        <w:rPr>
          <w:rFonts w:ascii="Arial" w:hAnsi="Arial" w:cs="Arial"/>
          <w:b/>
          <w:color w:val="000000"/>
          <w:sz w:val="20"/>
          <w:szCs w:val="20"/>
        </w:rPr>
        <w:t>MOVIMENTO NACIONAL EM DEFESA DA SAÚDE PÚBLICA</w:t>
      </w:r>
      <w:r w:rsidRPr="00F93A4E">
        <w:rPr>
          <w:rFonts w:ascii="Arial" w:hAnsi="Arial" w:cs="Arial"/>
          <w:color w:val="000000"/>
          <w:sz w:val="20"/>
          <w:szCs w:val="20"/>
        </w:rPr>
        <w:t xml:space="preserve">, exige, juntamente com o controle social e toda a sociedade, </w:t>
      </w:r>
      <w:r w:rsidRPr="00A222A4">
        <w:rPr>
          <w:rFonts w:ascii="Arial" w:hAnsi="Arial" w:cs="Arial"/>
          <w:b/>
          <w:color w:val="000000"/>
          <w:sz w:val="20"/>
          <w:szCs w:val="20"/>
        </w:rPr>
        <w:t>transparência</w:t>
      </w:r>
      <w:r w:rsidRPr="00F93A4E">
        <w:rPr>
          <w:rFonts w:ascii="Arial" w:hAnsi="Arial" w:cs="Arial"/>
          <w:color w:val="000000"/>
          <w:sz w:val="20"/>
          <w:szCs w:val="20"/>
        </w:rPr>
        <w:t xml:space="preserve"> e </w:t>
      </w:r>
      <w:r w:rsidRPr="00A222A4">
        <w:rPr>
          <w:rFonts w:ascii="Arial" w:hAnsi="Arial" w:cs="Arial"/>
          <w:b/>
          <w:color w:val="000000"/>
          <w:sz w:val="20"/>
          <w:szCs w:val="20"/>
        </w:rPr>
        <w:t>correta aplicação</w:t>
      </w:r>
      <w:r w:rsidRPr="00F93A4E">
        <w:rPr>
          <w:rFonts w:ascii="Arial" w:hAnsi="Arial" w:cs="Arial"/>
          <w:color w:val="000000"/>
          <w:sz w:val="20"/>
          <w:szCs w:val="20"/>
        </w:rPr>
        <w:t xml:space="preserve"> desses recursos no Sistema Único de Saúde – SUS, garantindo um </w:t>
      </w:r>
      <w:r w:rsidRPr="00A222A4">
        <w:rPr>
          <w:rFonts w:ascii="Arial" w:hAnsi="Arial" w:cs="Arial"/>
          <w:b/>
          <w:color w:val="000000"/>
          <w:sz w:val="20"/>
          <w:szCs w:val="20"/>
        </w:rPr>
        <w:t>sistema justo e de qualidade</w:t>
      </w:r>
      <w:r w:rsidRPr="00F93A4E">
        <w:rPr>
          <w:rFonts w:ascii="Arial" w:hAnsi="Arial" w:cs="Arial"/>
          <w:color w:val="000000"/>
          <w:sz w:val="20"/>
          <w:szCs w:val="20"/>
        </w:rPr>
        <w:t xml:space="preserve"> para o povo brasileiro. Sendo assim, esse documento será encaminhado à Câmara dos Deputados, nos termos do</w:t>
      </w:r>
      <w:r w:rsidR="00024C2E">
        <w:rPr>
          <w:rFonts w:ascii="Arial" w:hAnsi="Arial" w:cs="Arial"/>
          <w:color w:val="000000"/>
          <w:sz w:val="20"/>
          <w:szCs w:val="20"/>
        </w:rPr>
        <w:t xml:space="preserve">s </w:t>
      </w:r>
      <w:r w:rsidR="00024C2E" w:rsidRPr="00024C2E">
        <w:rPr>
          <w:rFonts w:ascii="Arial" w:hAnsi="Arial" w:cs="Arial"/>
          <w:color w:val="000000"/>
          <w:sz w:val="20"/>
          <w:szCs w:val="20"/>
        </w:rPr>
        <w:t>art</w:t>
      </w:r>
      <w:r w:rsidR="00024C2E">
        <w:rPr>
          <w:rFonts w:ascii="Arial" w:hAnsi="Arial" w:cs="Arial"/>
          <w:color w:val="000000"/>
          <w:sz w:val="20"/>
          <w:szCs w:val="20"/>
        </w:rPr>
        <w:t>igos</w:t>
      </w:r>
      <w:r w:rsidR="00024C2E" w:rsidRPr="00024C2E">
        <w:rPr>
          <w:rFonts w:ascii="Arial" w:hAnsi="Arial" w:cs="Arial"/>
          <w:color w:val="000000"/>
          <w:sz w:val="20"/>
          <w:szCs w:val="20"/>
        </w:rPr>
        <w:t>. 1°, 14, II I</w:t>
      </w:r>
      <w:r w:rsidR="00024C2E">
        <w:rPr>
          <w:rFonts w:ascii="Arial" w:hAnsi="Arial" w:cs="Arial"/>
          <w:color w:val="000000"/>
          <w:sz w:val="20"/>
          <w:szCs w:val="20"/>
        </w:rPr>
        <w:t xml:space="preserve"> e </w:t>
      </w:r>
      <w:r w:rsidRPr="00F93A4E">
        <w:rPr>
          <w:rFonts w:ascii="Arial" w:hAnsi="Arial" w:cs="Arial"/>
          <w:color w:val="000000"/>
          <w:sz w:val="20"/>
          <w:szCs w:val="20"/>
        </w:rPr>
        <w:t>artigo 61, § 2º, da Constituição Federal.</w:t>
      </w:r>
    </w:p>
    <w:p w:rsidR="00F93A4E" w:rsidRDefault="00F93A4E" w:rsidP="00F93A4E">
      <w:pPr>
        <w:pStyle w:val="Standard"/>
        <w:jc w:val="both"/>
        <w:rPr>
          <w:sz w:val="20"/>
          <w:szCs w:val="20"/>
        </w:rPr>
      </w:pPr>
    </w:p>
    <w:tbl>
      <w:tblPr>
        <w:tblW w:w="11341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1687"/>
        <w:gridCol w:w="1701"/>
        <w:gridCol w:w="2126"/>
        <w:gridCol w:w="2977"/>
      </w:tblGrid>
      <w:tr w:rsidR="004B4058" w:rsidRPr="004B4058" w:rsidTr="004B4058"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Nome</w:t>
            </w:r>
          </w:p>
          <w:p w:rsidR="00024C2E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024C2E" w:rsidRPr="00024C2E" w:rsidRDefault="00024C2E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Data </w:t>
            </w:r>
            <w:r w:rsidR="001B3909" w:rsidRPr="004B4058">
              <w:rPr>
                <w:rFonts w:ascii="Arial" w:hAnsi="Arial"/>
                <w:sz w:val="14"/>
                <w:szCs w:val="14"/>
              </w:rPr>
              <w:t>Nascimento</w:t>
            </w:r>
          </w:p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          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Assinatura ou Impressão Digital</w:t>
            </w:r>
          </w:p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F93A4E" w:rsidRPr="004B4058" w:rsidRDefault="00F93A4E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________________________________</w:t>
            </w:r>
          </w:p>
        </w:tc>
      </w:tr>
      <w:tr w:rsidR="00F93A4E" w:rsidRPr="004B4058" w:rsidTr="004B4058">
        <w:trPr>
          <w:trHeight w:val="345"/>
        </w:trPr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Endereço</w:t>
            </w:r>
          </w:p>
          <w:p w:rsidR="00F93A4E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024C2E" w:rsidRPr="00024C2E" w:rsidRDefault="00024C2E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Munícipio/UF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rPr>
                <w:sz w:val="14"/>
                <w:szCs w:val="14"/>
              </w:rPr>
            </w:pPr>
          </w:p>
        </w:tc>
      </w:tr>
      <w:tr w:rsidR="00024C2E" w:rsidRPr="004B4058" w:rsidTr="00024C2E">
        <w:tc>
          <w:tcPr>
            <w:tcW w:w="2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Nº</w:t>
            </w:r>
            <w:r w:rsidR="00CE4793">
              <w:rPr>
                <w:rFonts w:ascii="Arial" w:hAnsi="Arial"/>
                <w:sz w:val="14"/>
                <w:szCs w:val="14"/>
              </w:rPr>
              <w:t xml:space="preserve"> </w:t>
            </w:r>
            <w:r w:rsidRPr="004B4058">
              <w:rPr>
                <w:rFonts w:ascii="Arial" w:hAnsi="Arial"/>
                <w:sz w:val="14"/>
                <w:szCs w:val="14"/>
              </w:rPr>
              <w:t>Titulo de Eleitor</w:t>
            </w:r>
          </w:p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Zona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Seção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1B3909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Município</w:t>
            </w:r>
            <w:r w:rsidR="00F93A4E" w:rsidRPr="004B4058">
              <w:rPr>
                <w:rFonts w:ascii="Arial" w:hAnsi="Arial"/>
                <w:sz w:val="14"/>
                <w:szCs w:val="14"/>
              </w:rPr>
              <w:t>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4E" w:rsidRPr="004B4058" w:rsidRDefault="00F93A4E" w:rsidP="003A77AD">
            <w:pPr>
              <w:rPr>
                <w:sz w:val="14"/>
                <w:szCs w:val="14"/>
              </w:rPr>
            </w:pPr>
          </w:p>
        </w:tc>
      </w:tr>
    </w:tbl>
    <w:p w:rsidR="00F93A4E" w:rsidRPr="00024C2E" w:rsidRDefault="00F93A4E" w:rsidP="00F93A4E">
      <w:pPr>
        <w:pStyle w:val="Textbody"/>
        <w:rPr>
          <w:sz w:val="6"/>
          <w:szCs w:val="6"/>
        </w:rPr>
      </w:pPr>
    </w:p>
    <w:tbl>
      <w:tblPr>
        <w:tblW w:w="11341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1687"/>
        <w:gridCol w:w="1701"/>
        <w:gridCol w:w="2126"/>
        <w:gridCol w:w="2977"/>
      </w:tblGrid>
      <w:tr w:rsidR="004B4058" w:rsidRPr="004B4058" w:rsidTr="004B4058"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Nome</w:t>
            </w:r>
          </w:p>
          <w:p w:rsidR="00024C2E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024C2E" w:rsidRPr="00024C2E" w:rsidRDefault="00024C2E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Data </w:t>
            </w:r>
            <w:r w:rsidR="001B3909" w:rsidRPr="004B4058">
              <w:rPr>
                <w:rFonts w:ascii="Arial" w:hAnsi="Arial"/>
                <w:sz w:val="14"/>
                <w:szCs w:val="14"/>
              </w:rPr>
              <w:t>Nascimento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          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Assinatura ou Impressão Digital</w:t>
            </w: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________________________________</w:t>
            </w:r>
          </w:p>
        </w:tc>
      </w:tr>
      <w:tr w:rsidR="004B4058" w:rsidRPr="004B4058" w:rsidTr="004B4058">
        <w:trPr>
          <w:trHeight w:val="345"/>
        </w:trPr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Endereço</w:t>
            </w:r>
          </w:p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024C2E" w:rsidRPr="00024C2E" w:rsidRDefault="00024C2E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Munícipio/UF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  <w:tr w:rsidR="004B4058" w:rsidRPr="004B4058" w:rsidTr="00024C2E">
        <w:tc>
          <w:tcPr>
            <w:tcW w:w="2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Nº</w:t>
            </w:r>
            <w:r w:rsidR="00CE4793">
              <w:rPr>
                <w:rFonts w:ascii="Arial" w:hAnsi="Arial"/>
                <w:sz w:val="14"/>
                <w:szCs w:val="14"/>
              </w:rPr>
              <w:t xml:space="preserve"> </w:t>
            </w:r>
            <w:r w:rsidRPr="004B4058">
              <w:rPr>
                <w:rFonts w:ascii="Arial" w:hAnsi="Arial"/>
                <w:sz w:val="14"/>
                <w:szCs w:val="14"/>
              </w:rPr>
              <w:t>Titulo de Eleitor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Zona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Seção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1B3909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Município</w:t>
            </w:r>
            <w:r w:rsidR="004B4058" w:rsidRPr="004B4058">
              <w:rPr>
                <w:rFonts w:ascii="Arial" w:hAnsi="Arial"/>
                <w:sz w:val="14"/>
                <w:szCs w:val="14"/>
              </w:rPr>
              <w:t>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</w:tbl>
    <w:p w:rsidR="004B4058" w:rsidRPr="00024C2E" w:rsidRDefault="004B4058" w:rsidP="00F93A4E">
      <w:pPr>
        <w:pStyle w:val="Textbody"/>
        <w:rPr>
          <w:sz w:val="6"/>
          <w:szCs w:val="6"/>
        </w:rPr>
      </w:pPr>
    </w:p>
    <w:tbl>
      <w:tblPr>
        <w:tblW w:w="11341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1687"/>
        <w:gridCol w:w="1701"/>
        <w:gridCol w:w="2126"/>
        <w:gridCol w:w="2977"/>
      </w:tblGrid>
      <w:tr w:rsidR="004B4058" w:rsidRPr="004B4058" w:rsidTr="004B4058"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Nome</w:t>
            </w:r>
          </w:p>
          <w:p w:rsidR="00024C2E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024C2E" w:rsidRPr="00024C2E" w:rsidRDefault="00024C2E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Data </w:t>
            </w:r>
            <w:r w:rsidR="001B3909" w:rsidRPr="004B4058">
              <w:rPr>
                <w:rFonts w:ascii="Arial" w:hAnsi="Arial"/>
                <w:sz w:val="14"/>
                <w:szCs w:val="14"/>
              </w:rPr>
              <w:t>Nascimento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          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Assinatura ou Impressão Digital</w:t>
            </w: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________________________________</w:t>
            </w:r>
          </w:p>
        </w:tc>
      </w:tr>
      <w:tr w:rsidR="004B4058" w:rsidRPr="004B4058" w:rsidTr="004B4058">
        <w:trPr>
          <w:trHeight w:val="345"/>
        </w:trPr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Endereço</w:t>
            </w:r>
          </w:p>
          <w:p w:rsidR="00024C2E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B4058" w:rsidRPr="00024C2E" w:rsidRDefault="004B4058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Munícipio/UF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  <w:tr w:rsidR="004B4058" w:rsidRPr="004B4058" w:rsidTr="00024C2E">
        <w:tc>
          <w:tcPr>
            <w:tcW w:w="2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Nº</w:t>
            </w:r>
            <w:r w:rsidR="00CE4793">
              <w:rPr>
                <w:rFonts w:ascii="Arial" w:hAnsi="Arial"/>
                <w:sz w:val="14"/>
                <w:szCs w:val="14"/>
              </w:rPr>
              <w:t xml:space="preserve"> </w:t>
            </w:r>
            <w:r w:rsidRPr="004B4058">
              <w:rPr>
                <w:rFonts w:ascii="Arial" w:hAnsi="Arial"/>
                <w:sz w:val="14"/>
                <w:szCs w:val="14"/>
              </w:rPr>
              <w:t>Titulo de Eleitor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Zona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Seção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1B3909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Município</w:t>
            </w:r>
            <w:r w:rsidR="004B4058" w:rsidRPr="004B4058">
              <w:rPr>
                <w:rFonts w:ascii="Arial" w:hAnsi="Arial"/>
                <w:sz w:val="14"/>
                <w:szCs w:val="14"/>
              </w:rPr>
              <w:t>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</w:tbl>
    <w:p w:rsidR="004B4058" w:rsidRPr="00024C2E" w:rsidRDefault="004B4058" w:rsidP="00F93A4E">
      <w:pPr>
        <w:pStyle w:val="Textbody"/>
        <w:rPr>
          <w:sz w:val="6"/>
          <w:szCs w:val="6"/>
        </w:rPr>
      </w:pPr>
    </w:p>
    <w:tbl>
      <w:tblPr>
        <w:tblW w:w="11341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1687"/>
        <w:gridCol w:w="1701"/>
        <w:gridCol w:w="2126"/>
        <w:gridCol w:w="2977"/>
      </w:tblGrid>
      <w:tr w:rsidR="004B4058" w:rsidRPr="004B4058" w:rsidTr="004B4058"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Nome</w:t>
            </w:r>
          </w:p>
          <w:p w:rsidR="00024C2E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024C2E" w:rsidRPr="00024C2E" w:rsidRDefault="00024C2E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Data </w:t>
            </w:r>
            <w:r w:rsidR="001B3909" w:rsidRPr="004B4058">
              <w:rPr>
                <w:rFonts w:ascii="Arial" w:hAnsi="Arial"/>
                <w:sz w:val="14"/>
                <w:szCs w:val="14"/>
              </w:rPr>
              <w:t>Nascimento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          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Assinatura ou Impressão Digital</w:t>
            </w: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________________________________</w:t>
            </w:r>
          </w:p>
        </w:tc>
      </w:tr>
      <w:tr w:rsidR="004B4058" w:rsidRPr="004B4058" w:rsidTr="004B4058">
        <w:trPr>
          <w:trHeight w:val="345"/>
        </w:trPr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Endereço</w:t>
            </w:r>
          </w:p>
          <w:p w:rsidR="00024C2E" w:rsidRPr="004B4058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B4058" w:rsidRPr="00024C2E" w:rsidRDefault="004B4058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Munícipio/UF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  <w:tr w:rsidR="004B4058" w:rsidRPr="004B4058" w:rsidTr="00024C2E">
        <w:tc>
          <w:tcPr>
            <w:tcW w:w="2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Nº</w:t>
            </w:r>
            <w:r w:rsidR="00CE4793">
              <w:rPr>
                <w:rFonts w:ascii="Arial" w:hAnsi="Arial"/>
                <w:sz w:val="14"/>
                <w:szCs w:val="14"/>
              </w:rPr>
              <w:t xml:space="preserve"> </w:t>
            </w:r>
            <w:r w:rsidRPr="004B4058">
              <w:rPr>
                <w:rFonts w:ascii="Arial" w:hAnsi="Arial"/>
                <w:sz w:val="14"/>
                <w:szCs w:val="14"/>
              </w:rPr>
              <w:t>Titulo de Eleitor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Zona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Seção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1B3909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Município</w:t>
            </w:r>
            <w:r w:rsidR="004B4058" w:rsidRPr="004B4058">
              <w:rPr>
                <w:rFonts w:ascii="Arial" w:hAnsi="Arial"/>
                <w:sz w:val="14"/>
                <w:szCs w:val="14"/>
              </w:rPr>
              <w:t>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</w:tbl>
    <w:p w:rsidR="004B4058" w:rsidRPr="00024C2E" w:rsidRDefault="004B4058" w:rsidP="00F93A4E">
      <w:pPr>
        <w:pStyle w:val="Textbody"/>
        <w:rPr>
          <w:sz w:val="6"/>
          <w:szCs w:val="6"/>
        </w:rPr>
      </w:pPr>
    </w:p>
    <w:tbl>
      <w:tblPr>
        <w:tblW w:w="11341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1687"/>
        <w:gridCol w:w="1701"/>
        <w:gridCol w:w="2126"/>
        <w:gridCol w:w="2977"/>
      </w:tblGrid>
      <w:tr w:rsidR="004B4058" w:rsidRPr="004B4058" w:rsidTr="004B4058"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Nome</w:t>
            </w:r>
          </w:p>
          <w:p w:rsidR="00024C2E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024C2E" w:rsidRPr="00024C2E" w:rsidRDefault="00024C2E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Data </w:t>
            </w:r>
            <w:r w:rsidR="001B3909" w:rsidRPr="004B4058">
              <w:rPr>
                <w:rFonts w:ascii="Arial" w:hAnsi="Arial"/>
                <w:sz w:val="14"/>
                <w:szCs w:val="14"/>
              </w:rPr>
              <w:t>Nascimento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 xml:space="preserve">          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Assinatura ou Impressão Digital</w:t>
            </w: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4B4058" w:rsidRPr="004B4058" w:rsidRDefault="004B4058" w:rsidP="003A77AD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4B4058">
              <w:rPr>
                <w:rFonts w:ascii="Arial" w:hAnsi="Arial"/>
                <w:b/>
                <w:bCs/>
                <w:sz w:val="14"/>
                <w:szCs w:val="14"/>
              </w:rPr>
              <w:t>________________________________</w:t>
            </w:r>
          </w:p>
        </w:tc>
      </w:tr>
      <w:tr w:rsidR="004B4058" w:rsidRPr="004B4058" w:rsidTr="004B4058">
        <w:trPr>
          <w:trHeight w:val="345"/>
        </w:trPr>
        <w:tc>
          <w:tcPr>
            <w:tcW w:w="6238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Endereço</w:t>
            </w:r>
          </w:p>
          <w:p w:rsidR="00024C2E" w:rsidRPr="004B4058" w:rsidRDefault="00024C2E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  <w:p w:rsidR="004B4058" w:rsidRPr="00024C2E" w:rsidRDefault="004B4058" w:rsidP="003A77AD">
            <w:pPr>
              <w:pStyle w:val="TableContents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Munícipio/UF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  <w:tr w:rsidR="004B4058" w:rsidRPr="004B4058" w:rsidTr="00024C2E">
        <w:tc>
          <w:tcPr>
            <w:tcW w:w="2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Nº</w:t>
            </w:r>
            <w:r w:rsidR="00CE4793">
              <w:rPr>
                <w:rFonts w:ascii="Arial" w:hAnsi="Arial"/>
                <w:sz w:val="14"/>
                <w:szCs w:val="14"/>
              </w:rPr>
              <w:t xml:space="preserve"> </w:t>
            </w:r>
            <w:r w:rsidRPr="004B4058">
              <w:rPr>
                <w:rFonts w:ascii="Arial" w:hAnsi="Arial"/>
                <w:sz w:val="14"/>
                <w:szCs w:val="14"/>
              </w:rPr>
              <w:t>Titulo de Eleitor</w:t>
            </w:r>
          </w:p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Zona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Seção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1B3909" w:rsidP="003A77A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4B4058">
              <w:rPr>
                <w:rFonts w:ascii="Arial" w:hAnsi="Arial"/>
                <w:sz w:val="14"/>
                <w:szCs w:val="14"/>
              </w:rPr>
              <w:t>Município</w:t>
            </w:r>
            <w:r w:rsidR="004B4058" w:rsidRPr="004B4058">
              <w:rPr>
                <w:rFonts w:ascii="Arial" w:hAnsi="Arial"/>
                <w:sz w:val="14"/>
                <w:szCs w:val="14"/>
              </w:rPr>
              <w:t>/UF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058" w:rsidRPr="004B4058" w:rsidRDefault="004B4058" w:rsidP="003A77AD">
            <w:pPr>
              <w:rPr>
                <w:sz w:val="14"/>
                <w:szCs w:val="14"/>
              </w:rPr>
            </w:pPr>
          </w:p>
        </w:tc>
      </w:tr>
    </w:tbl>
    <w:p w:rsidR="004B4058" w:rsidRPr="00024C2E" w:rsidRDefault="004B4058" w:rsidP="00F93A4E">
      <w:pPr>
        <w:pStyle w:val="Textbody"/>
        <w:rPr>
          <w:sz w:val="6"/>
          <w:szCs w:val="6"/>
        </w:rPr>
      </w:pPr>
    </w:p>
    <w:p w:rsidR="00815403" w:rsidRPr="00815403" w:rsidRDefault="00815403" w:rsidP="00815403">
      <w:pPr>
        <w:widowControl/>
        <w:suppressAutoHyphens w:val="0"/>
        <w:autoSpaceDN/>
        <w:textAlignment w:val="auto"/>
        <w:rPr>
          <w:rFonts w:ascii="Tahoma" w:eastAsia="Times New Roman" w:hAnsi="Tahoma"/>
          <w:color w:val="333333"/>
          <w:kern w:val="0"/>
          <w:sz w:val="18"/>
          <w:szCs w:val="18"/>
          <w:lang w:eastAsia="pt-BR" w:bidi="ar-SA"/>
        </w:rPr>
      </w:pPr>
      <w:r w:rsidRPr="00815403">
        <w:rPr>
          <w:rFonts w:ascii="Verdana" w:eastAsia="Times New Roman" w:hAnsi="Verdana"/>
          <w:color w:val="333333"/>
          <w:kern w:val="0"/>
          <w:sz w:val="18"/>
          <w:szCs w:val="18"/>
          <w:lang w:eastAsia="pt-BR" w:bidi="ar-SA"/>
        </w:rPr>
        <w:t>Os formulários preenchidos deverão ser encaminhados ao endereço:</w:t>
      </w:r>
      <w:r w:rsidRPr="00815403">
        <w:rPr>
          <w:rFonts w:ascii="Verdana" w:eastAsia="Times New Roman" w:hAnsi="Verdana"/>
          <w:color w:val="333333"/>
          <w:kern w:val="0"/>
          <w:sz w:val="18"/>
          <w:szCs w:val="18"/>
          <w:lang w:eastAsia="pt-BR" w:bidi="ar-SA"/>
        </w:rPr>
        <w:br/>
      </w:r>
      <w:r w:rsidRPr="00815403">
        <w:rPr>
          <w:rFonts w:ascii="Verdana" w:eastAsia="Times New Roman" w:hAnsi="Verdana"/>
          <w:b/>
          <w:bCs/>
          <w:i/>
          <w:iCs/>
          <w:color w:val="333333"/>
          <w:kern w:val="0"/>
          <w:sz w:val="18"/>
          <w:szCs w:val="18"/>
          <w:lang w:eastAsia="pt-BR" w:bidi="ar-SA"/>
        </w:rPr>
        <w:t>Conselho Nacional de Secretarias Municipais de Saúde - CONASEMS</w:t>
      </w:r>
      <w:r w:rsidRPr="00815403">
        <w:rPr>
          <w:rFonts w:ascii="Verdana" w:eastAsia="Times New Roman" w:hAnsi="Verdana"/>
          <w:b/>
          <w:bCs/>
          <w:i/>
          <w:iCs/>
          <w:color w:val="333333"/>
          <w:kern w:val="0"/>
          <w:sz w:val="18"/>
          <w:szCs w:val="18"/>
          <w:lang w:eastAsia="pt-BR" w:bidi="ar-SA"/>
        </w:rPr>
        <w:br/>
        <w:t>Esplanada dos Ministérios, Bloco G, Anexo B, sala 144.</w:t>
      </w:r>
    </w:p>
    <w:p w:rsidR="00815403" w:rsidRPr="00815403" w:rsidRDefault="00815403" w:rsidP="00815403">
      <w:pPr>
        <w:widowControl/>
        <w:suppressAutoHyphens w:val="0"/>
        <w:autoSpaceDN/>
        <w:textAlignment w:val="auto"/>
        <w:rPr>
          <w:rFonts w:ascii="Tahoma" w:eastAsia="Times New Roman" w:hAnsi="Tahoma"/>
          <w:color w:val="333333"/>
          <w:kern w:val="0"/>
          <w:sz w:val="18"/>
          <w:szCs w:val="18"/>
          <w:lang w:eastAsia="pt-BR" w:bidi="ar-SA"/>
        </w:rPr>
      </w:pPr>
      <w:r w:rsidRPr="00815403">
        <w:rPr>
          <w:rFonts w:ascii="Verdana" w:eastAsia="Times New Roman" w:hAnsi="Verdana"/>
          <w:b/>
          <w:bCs/>
          <w:i/>
          <w:iCs/>
          <w:color w:val="333333"/>
          <w:kern w:val="0"/>
          <w:sz w:val="18"/>
          <w:szCs w:val="18"/>
          <w:lang w:eastAsia="pt-BR" w:bidi="ar-SA"/>
        </w:rPr>
        <w:t xml:space="preserve">CEP: </w:t>
      </w:r>
      <w:proofErr w:type="gramStart"/>
      <w:r w:rsidRPr="00815403">
        <w:rPr>
          <w:rFonts w:ascii="Verdana" w:eastAsia="Times New Roman" w:hAnsi="Verdana"/>
          <w:b/>
          <w:bCs/>
          <w:i/>
          <w:iCs/>
          <w:color w:val="333333"/>
          <w:kern w:val="0"/>
          <w:sz w:val="18"/>
          <w:szCs w:val="18"/>
          <w:lang w:eastAsia="pt-BR" w:bidi="ar-SA"/>
        </w:rPr>
        <w:t>70058-900, Brasília</w:t>
      </w:r>
      <w:proofErr w:type="gramEnd"/>
      <w:r w:rsidRPr="00815403">
        <w:rPr>
          <w:rFonts w:ascii="Verdana" w:eastAsia="Times New Roman" w:hAnsi="Verdana"/>
          <w:b/>
          <w:bCs/>
          <w:i/>
          <w:iCs/>
          <w:color w:val="333333"/>
          <w:kern w:val="0"/>
          <w:sz w:val="18"/>
          <w:szCs w:val="18"/>
          <w:lang w:eastAsia="pt-BR" w:bidi="ar-SA"/>
        </w:rPr>
        <w:t xml:space="preserve"> - DF</w:t>
      </w:r>
    </w:p>
    <w:p w:rsidR="004B4058" w:rsidRPr="004B4058" w:rsidRDefault="004B4058" w:rsidP="00F93A4E">
      <w:pPr>
        <w:pStyle w:val="Textbody"/>
        <w:rPr>
          <w:sz w:val="14"/>
          <w:szCs w:val="14"/>
        </w:rPr>
      </w:pPr>
    </w:p>
    <w:sectPr w:rsidR="004B4058" w:rsidRPr="004B4058" w:rsidSect="00524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60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80" w:rsidRDefault="00BE7B80">
      <w:r>
        <w:separator/>
      </w:r>
    </w:p>
  </w:endnote>
  <w:endnote w:type="continuationSeparator" w:id="0">
    <w:p w:rsidR="00BE7B80" w:rsidRDefault="00BE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B2" w:rsidRDefault="00BA02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B2" w:rsidRPr="00BA02B2" w:rsidRDefault="00BA02B2" w:rsidP="00BA02B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B2" w:rsidRDefault="00BA0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80" w:rsidRDefault="00BE7B80">
      <w:r>
        <w:rPr>
          <w:color w:val="000000"/>
        </w:rPr>
        <w:separator/>
      </w:r>
    </w:p>
  </w:footnote>
  <w:footnote w:type="continuationSeparator" w:id="0">
    <w:p w:rsidR="00BE7B80" w:rsidRDefault="00BE7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B2" w:rsidRDefault="00BA02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03" w:rsidRDefault="00815403">
    <w:pPr>
      <w:pStyle w:val="Cabealho"/>
    </w:pPr>
    <w:r>
      <w:tab/>
    </w:r>
    <w:r w:rsidR="00BA02B2">
      <w:t xml:space="preserve">                          </w:t>
    </w:r>
    <w:r>
      <w:t xml:space="preserve">                            </w:t>
    </w:r>
    <w:r w:rsidR="00BA02B2">
      <w:t xml:space="preserve">                                  </w:t>
    </w:r>
    <w:bookmarkStart w:id="0" w:name="_GoBack"/>
    <w:bookmarkEnd w:id="0"/>
    <w:r w:rsidR="00BA02B2">
      <w:t xml:space="preserve"> </w:t>
    </w:r>
    <w:r>
      <w:rPr>
        <w:noProof/>
        <w:lang w:eastAsia="pt-BR" w:bidi="ar-SA"/>
      </w:rPr>
      <w:t xml:space="preserve"> </w:t>
    </w:r>
    <w:r>
      <w:rPr>
        <w:noProof/>
        <w:lang w:eastAsia="pt-BR" w:bidi="ar-SA"/>
      </w:rPr>
      <w:drawing>
        <wp:inline distT="0" distB="0" distL="0" distR="0" wp14:anchorId="1281D27D" wp14:editId="1974BB83">
          <wp:extent cx="457200" cy="681228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COSEMSSP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81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02B2">
      <w:rPr>
        <w:noProof/>
        <w:lang w:eastAsia="pt-BR" w:bidi="ar-SA"/>
      </w:rPr>
      <w:t xml:space="preserve">  Av. Doutor Arnaldo, 351 - sala</w:t>
    </w:r>
    <w:r>
      <w:rPr>
        <w:noProof/>
        <w:lang w:eastAsia="pt-BR" w:bidi="ar-SA"/>
      </w:rPr>
      <w:t>309</w:t>
    </w:r>
    <w:r>
      <w:rPr>
        <w:noProof/>
        <w:lang w:eastAsia="pt-BR" w:bidi="ar-SA"/>
      </w:rPr>
      <w:br/>
    </w:r>
    <w:r>
      <w:rPr>
        <w:noProof/>
        <w:lang w:eastAsia="pt-BR" w:bidi="ar-SA"/>
      </w:rPr>
      <w:tab/>
    </w:r>
    <w:r>
      <w:rPr>
        <w:noProof/>
        <w:lang w:eastAsia="pt-BR" w:bidi="ar-SA"/>
      </w:rPr>
      <w:tab/>
    </w:r>
    <w:r w:rsidR="00BA02B2">
      <w:rPr>
        <w:noProof/>
        <w:lang w:eastAsia="pt-BR" w:bidi="ar-SA"/>
      </w:rPr>
      <w:t xml:space="preserve">           </w:t>
    </w:r>
    <w:r>
      <w:rPr>
        <w:noProof/>
        <w:lang w:eastAsia="pt-BR" w:bidi="ar-SA"/>
      </w:rPr>
      <w:t>CEP: 01246-000</w:t>
    </w:r>
    <w:r w:rsidR="00BA02B2">
      <w:rPr>
        <w:noProof/>
        <w:lang w:eastAsia="pt-BR" w:bidi="ar-SA"/>
      </w:rPr>
      <w:t xml:space="preserve"> –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B2" w:rsidRDefault="00BA02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98"/>
    <w:rsid w:val="00024C2E"/>
    <w:rsid w:val="000D7101"/>
    <w:rsid w:val="00150F98"/>
    <w:rsid w:val="001B3909"/>
    <w:rsid w:val="00230DE1"/>
    <w:rsid w:val="003A77AD"/>
    <w:rsid w:val="003F58BE"/>
    <w:rsid w:val="004529C4"/>
    <w:rsid w:val="004B4058"/>
    <w:rsid w:val="00524642"/>
    <w:rsid w:val="006B3DE2"/>
    <w:rsid w:val="00815403"/>
    <w:rsid w:val="008C1015"/>
    <w:rsid w:val="008D0C07"/>
    <w:rsid w:val="008F07F6"/>
    <w:rsid w:val="008F1112"/>
    <w:rsid w:val="00902427"/>
    <w:rsid w:val="00962D99"/>
    <w:rsid w:val="00981E19"/>
    <w:rsid w:val="009B376A"/>
    <w:rsid w:val="00A222A4"/>
    <w:rsid w:val="00B25223"/>
    <w:rsid w:val="00B52A42"/>
    <w:rsid w:val="00BA02B2"/>
    <w:rsid w:val="00BE7B80"/>
    <w:rsid w:val="00C073A7"/>
    <w:rsid w:val="00CE4793"/>
    <w:rsid w:val="00EC4A2C"/>
    <w:rsid w:val="00F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4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2464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Textbody"/>
    <w:rsid w:val="0052464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24642"/>
    <w:pPr>
      <w:spacing w:after="120"/>
    </w:pPr>
  </w:style>
  <w:style w:type="paragraph" w:styleId="Subttulo">
    <w:name w:val="Subtitle"/>
    <w:basedOn w:val="Ttulo"/>
    <w:next w:val="Textbody"/>
    <w:rsid w:val="00524642"/>
    <w:pPr>
      <w:jc w:val="center"/>
    </w:pPr>
    <w:rPr>
      <w:i/>
      <w:iCs/>
    </w:rPr>
  </w:style>
  <w:style w:type="paragraph" w:styleId="Lista">
    <w:name w:val="List"/>
    <w:basedOn w:val="Textbody"/>
    <w:rsid w:val="00524642"/>
  </w:style>
  <w:style w:type="paragraph" w:styleId="Legenda">
    <w:name w:val="caption"/>
    <w:basedOn w:val="Standard"/>
    <w:rsid w:val="0052464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24642"/>
    <w:pPr>
      <w:suppressLineNumbers/>
    </w:pPr>
  </w:style>
  <w:style w:type="paragraph" w:customStyle="1" w:styleId="TableContents">
    <w:name w:val="Table Contents"/>
    <w:basedOn w:val="Standard"/>
    <w:rsid w:val="00524642"/>
    <w:pPr>
      <w:suppressLineNumbers/>
    </w:pPr>
  </w:style>
  <w:style w:type="paragraph" w:customStyle="1" w:styleId="TableHeading">
    <w:name w:val="Table Heading"/>
    <w:basedOn w:val="TableContents"/>
    <w:rsid w:val="00524642"/>
    <w:pPr>
      <w:jc w:val="center"/>
    </w:pPr>
    <w:rPr>
      <w:b/>
      <w:bCs/>
    </w:rPr>
  </w:style>
  <w:style w:type="table" w:styleId="SombreamentoClaro-nfase1">
    <w:name w:val="Light Shading Accent 1"/>
    <w:basedOn w:val="Tabelanormal"/>
    <w:uiPriority w:val="60"/>
    <w:rsid w:val="00F93A4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59"/>
    <w:rsid w:val="004B4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4C2E"/>
    <w:rPr>
      <w:rFonts w:ascii="Tahoma" w:hAnsi="Tahoma" w:cs="Times New Roman"/>
      <w:kern w:val="0"/>
      <w:sz w:val="16"/>
      <w:szCs w:val="14"/>
      <w:lang w:val="x-none" w:eastAsia="x-none" w:bidi="ar-SA"/>
    </w:rPr>
  </w:style>
  <w:style w:type="character" w:customStyle="1" w:styleId="TextodebaloChar">
    <w:name w:val="Texto de balão Char"/>
    <w:link w:val="Textodebalo"/>
    <w:uiPriority w:val="99"/>
    <w:semiHidden/>
    <w:rsid w:val="00024C2E"/>
    <w:rPr>
      <w:rFonts w:ascii="Tahoma" w:hAnsi="Tahoma" w:cs="Mangal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81540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815403"/>
    <w:rPr>
      <w:rFonts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1540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15403"/>
    <w:rPr>
      <w:rFonts w:cs="Mangal"/>
      <w:kern w:val="3"/>
      <w:sz w:val="24"/>
      <w:szCs w:val="21"/>
      <w:lang w:eastAsia="zh-CN" w:bidi="hi-IN"/>
    </w:rPr>
  </w:style>
  <w:style w:type="character" w:styleId="nfase">
    <w:name w:val="Emphasis"/>
    <w:basedOn w:val="Fontepargpadro"/>
    <w:uiPriority w:val="20"/>
    <w:qFormat/>
    <w:rsid w:val="008154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4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2464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Textbody"/>
    <w:rsid w:val="0052464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24642"/>
    <w:pPr>
      <w:spacing w:after="120"/>
    </w:pPr>
  </w:style>
  <w:style w:type="paragraph" w:styleId="Subttulo">
    <w:name w:val="Subtitle"/>
    <w:basedOn w:val="Ttulo"/>
    <w:next w:val="Textbody"/>
    <w:rsid w:val="00524642"/>
    <w:pPr>
      <w:jc w:val="center"/>
    </w:pPr>
    <w:rPr>
      <w:i/>
      <w:iCs/>
    </w:rPr>
  </w:style>
  <w:style w:type="paragraph" w:styleId="Lista">
    <w:name w:val="List"/>
    <w:basedOn w:val="Textbody"/>
    <w:rsid w:val="00524642"/>
  </w:style>
  <w:style w:type="paragraph" w:styleId="Legenda">
    <w:name w:val="caption"/>
    <w:basedOn w:val="Standard"/>
    <w:rsid w:val="0052464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24642"/>
    <w:pPr>
      <w:suppressLineNumbers/>
    </w:pPr>
  </w:style>
  <w:style w:type="paragraph" w:customStyle="1" w:styleId="TableContents">
    <w:name w:val="Table Contents"/>
    <w:basedOn w:val="Standard"/>
    <w:rsid w:val="00524642"/>
    <w:pPr>
      <w:suppressLineNumbers/>
    </w:pPr>
  </w:style>
  <w:style w:type="paragraph" w:customStyle="1" w:styleId="TableHeading">
    <w:name w:val="Table Heading"/>
    <w:basedOn w:val="TableContents"/>
    <w:rsid w:val="00524642"/>
    <w:pPr>
      <w:jc w:val="center"/>
    </w:pPr>
    <w:rPr>
      <w:b/>
      <w:bCs/>
    </w:rPr>
  </w:style>
  <w:style w:type="table" w:styleId="SombreamentoClaro-nfase1">
    <w:name w:val="Light Shading Accent 1"/>
    <w:basedOn w:val="Tabelanormal"/>
    <w:uiPriority w:val="60"/>
    <w:rsid w:val="00F93A4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59"/>
    <w:rsid w:val="004B4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4C2E"/>
    <w:rPr>
      <w:rFonts w:ascii="Tahoma" w:hAnsi="Tahoma" w:cs="Times New Roman"/>
      <w:kern w:val="0"/>
      <w:sz w:val="16"/>
      <w:szCs w:val="14"/>
      <w:lang w:val="x-none" w:eastAsia="x-none" w:bidi="ar-SA"/>
    </w:rPr>
  </w:style>
  <w:style w:type="character" w:customStyle="1" w:styleId="TextodebaloChar">
    <w:name w:val="Texto de balão Char"/>
    <w:link w:val="Textodebalo"/>
    <w:uiPriority w:val="99"/>
    <w:semiHidden/>
    <w:rsid w:val="00024C2E"/>
    <w:rPr>
      <w:rFonts w:ascii="Tahoma" w:hAnsi="Tahoma" w:cs="Mangal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81540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815403"/>
    <w:rPr>
      <w:rFonts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1540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15403"/>
    <w:rPr>
      <w:rFonts w:cs="Mangal"/>
      <w:kern w:val="3"/>
      <w:sz w:val="24"/>
      <w:szCs w:val="21"/>
      <w:lang w:eastAsia="zh-CN" w:bidi="hi-IN"/>
    </w:rPr>
  </w:style>
  <w:style w:type="character" w:styleId="nfase">
    <w:name w:val="Emphasis"/>
    <w:basedOn w:val="Fontepargpadro"/>
    <w:uiPriority w:val="20"/>
    <w:qFormat/>
    <w:rsid w:val="00815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Ferreira dos Santos</dc:creator>
  <cp:lastModifiedBy>COSEMS-SP</cp:lastModifiedBy>
  <cp:revision>2</cp:revision>
  <dcterms:created xsi:type="dcterms:W3CDTF">2012-08-06T13:57:00Z</dcterms:created>
  <dcterms:modified xsi:type="dcterms:W3CDTF">2012-08-06T13:57:00Z</dcterms:modified>
</cp:coreProperties>
</file>